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92" w:rsidRPr="00936592" w:rsidRDefault="00936592" w:rsidP="00936592">
      <w:pPr>
        <w:spacing w:after="0" w:line="240" w:lineRule="auto"/>
        <w:rPr>
          <w:rFonts w:ascii="Times New Roman" w:eastAsia="Times New Roman" w:hAnsi="Times New Roman" w:cs="Times New Roman"/>
          <w:sz w:val="24"/>
          <w:szCs w:val="24"/>
          <w:lang w:eastAsia="fr-FR"/>
        </w:rPr>
      </w:pPr>
    </w:p>
    <w:p w:rsidR="00936592" w:rsidRPr="00936592" w:rsidRDefault="00936592" w:rsidP="00936592">
      <w:pPr>
        <w:spacing w:after="0" w:line="240" w:lineRule="auto"/>
        <w:jc w:val="center"/>
        <w:rPr>
          <w:rFonts w:ascii="Times New Roman" w:eastAsia="Times New Roman" w:hAnsi="Times New Roman" w:cs="Times New Roman"/>
          <w:sz w:val="24"/>
          <w:szCs w:val="24"/>
          <w:lang w:eastAsia="fr-FR"/>
        </w:rPr>
      </w:pPr>
      <w:r w:rsidRPr="00936592">
        <w:rPr>
          <w:rFonts w:ascii="Comic Sans MS" w:eastAsia="Times New Roman" w:hAnsi="Comic Sans MS" w:cs="Times New Roman"/>
          <w:b/>
          <w:bCs/>
          <w:color w:val="000000"/>
          <w:sz w:val="32"/>
          <w:szCs w:val="32"/>
          <w:u w:val="single"/>
          <w:lang w:eastAsia="fr-FR"/>
        </w:rPr>
        <w:t>PRESENTATION DE LA SECTION EUROPEENNE « ANGLAIS »  EN BAC PROFESSIONNEL </w:t>
      </w:r>
    </w:p>
    <w:p w:rsidR="00936592" w:rsidRPr="00936592" w:rsidRDefault="00936592" w:rsidP="00936592">
      <w:pPr>
        <w:spacing w:after="0" w:line="240" w:lineRule="auto"/>
        <w:jc w:val="center"/>
        <w:rPr>
          <w:rFonts w:ascii="Times New Roman" w:eastAsia="Times New Roman" w:hAnsi="Times New Roman" w:cs="Times New Roman"/>
          <w:sz w:val="24"/>
          <w:szCs w:val="24"/>
          <w:lang w:eastAsia="fr-FR"/>
        </w:rPr>
      </w:pPr>
      <w:r w:rsidRPr="00936592">
        <w:rPr>
          <w:rFonts w:ascii="Comic Sans MS" w:eastAsia="Times New Roman" w:hAnsi="Comic Sans MS" w:cs="Times New Roman"/>
          <w:b/>
          <w:bCs/>
          <w:color w:val="000000"/>
          <w:sz w:val="32"/>
          <w:szCs w:val="32"/>
          <w:u w:val="single"/>
          <w:lang w:eastAsia="fr-FR"/>
        </w:rPr>
        <w:t>METIERS DU COMMERCE ET DE LA VENTE</w:t>
      </w:r>
    </w:p>
    <w:p w:rsidR="00936592" w:rsidRPr="00936592" w:rsidRDefault="00936592" w:rsidP="00936592">
      <w:pPr>
        <w:spacing w:after="240" w:line="240" w:lineRule="auto"/>
        <w:rPr>
          <w:rFonts w:ascii="Times New Roman" w:eastAsia="Times New Roman" w:hAnsi="Times New Roman" w:cs="Times New Roman"/>
          <w:sz w:val="24"/>
          <w:szCs w:val="24"/>
          <w:lang w:eastAsia="fr-FR"/>
        </w:rPr>
      </w:pPr>
    </w:p>
    <w:p w:rsidR="00936592" w:rsidRPr="00936592" w:rsidRDefault="00936592" w:rsidP="00936592">
      <w:pPr>
        <w:spacing w:after="0" w:line="240" w:lineRule="auto"/>
        <w:rPr>
          <w:rFonts w:ascii="Times New Roman" w:eastAsia="Times New Roman" w:hAnsi="Times New Roman" w:cs="Times New Roman"/>
          <w:sz w:val="24"/>
          <w:szCs w:val="24"/>
          <w:lang w:eastAsia="fr-FR"/>
        </w:rPr>
      </w:pPr>
      <w:r w:rsidRPr="00936592">
        <w:rPr>
          <w:rFonts w:ascii="Comic Sans MS" w:eastAsia="Times New Roman" w:hAnsi="Comic Sans MS" w:cs="Times New Roman"/>
          <w:color w:val="000000"/>
          <w:sz w:val="18"/>
          <w:szCs w:val="18"/>
          <w:lang w:eastAsia="fr-FR"/>
        </w:rPr>
        <w:t xml:space="preserve">Ouverte depuis 16 ans, la section européenne « anglais » en Bac Professionnel Métiers du Commerce et de la Vente du lycée Claude Bernard permet aux élèves d’obtenir deux diplômes : </w:t>
      </w:r>
      <w:r w:rsidRPr="00936592">
        <w:rPr>
          <w:rFonts w:ascii="Comic Sans MS" w:eastAsia="Times New Roman" w:hAnsi="Comic Sans MS" w:cs="Times New Roman"/>
          <w:b/>
          <w:bCs/>
          <w:color w:val="000000"/>
          <w:sz w:val="18"/>
          <w:szCs w:val="18"/>
          <w:lang w:eastAsia="fr-FR"/>
        </w:rPr>
        <w:t xml:space="preserve">la mention section européenne et l’attestation </w:t>
      </w:r>
      <w:proofErr w:type="spellStart"/>
      <w:r w:rsidRPr="00936592">
        <w:rPr>
          <w:rFonts w:ascii="Comic Sans MS" w:eastAsia="Times New Roman" w:hAnsi="Comic Sans MS" w:cs="Times New Roman"/>
          <w:b/>
          <w:bCs/>
          <w:color w:val="000000"/>
          <w:sz w:val="18"/>
          <w:szCs w:val="18"/>
          <w:lang w:eastAsia="fr-FR"/>
        </w:rPr>
        <w:t>Europro</w:t>
      </w:r>
      <w:proofErr w:type="spellEnd"/>
      <w:r w:rsidRPr="00936592">
        <w:rPr>
          <w:rFonts w:ascii="Comic Sans MS" w:eastAsia="Times New Roman" w:hAnsi="Comic Sans MS" w:cs="Times New Roman"/>
          <w:color w:val="000000"/>
          <w:sz w:val="18"/>
          <w:szCs w:val="18"/>
          <w:lang w:eastAsia="fr-FR"/>
        </w:rPr>
        <w:t xml:space="preserve"> présentées ci-dessous :</w:t>
      </w:r>
    </w:p>
    <w:p w:rsidR="00936592" w:rsidRPr="00936592" w:rsidRDefault="00936592" w:rsidP="00936592">
      <w:pPr>
        <w:spacing w:after="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tblPr>
      <w:tblGrid>
        <w:gridCol w:w="2119"/>
        <w:gridCol w:w="3557"/>
        <w:gridCol w:w="3536"/>
      </w:tblGrid>
      <w:tr w:rsidR="00936592" w:rsidRPr="00936592" w:rsidTr="0093659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0" w:lineRule="atLeast"/>
              <w:rPr>
                <w:rFonts w:ascii="Times New Roman" w:eastAsia="Times New Roman" w:hAnsi="Times New Roman" w:cs="Times New Roman"/>
                <w:sz w:val="24"/>
                <w:szCs w:val="24"/>
                <w:lang w:eastAsia="fr-FR"/>
              </w:rPr>
            </w:pPr>
            <w:r w:rsidRPr="00936592">
              <w:rPr>
                <w:rFonts w:ascii="Comic Sans MS" w:eastAsia="Times New Roman" w:hAnsi="Comic Sans MS" w:cs="Times New Roman"/>
                <w:b/>
                <w:bCs/>
                <w:color w:val="000000"/>
                <w:sz w:val="24"/>
                <w:szCs w:val="24"/>
                <w:lang w:eastAsia="fr-FR"/>
              </w:rPr>
              <w:t>CONDITIONS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240" w:lineRule="auto"/>
              <w:jc w:val="center"/>
              <w:rPr>
                <w:rFonts w:ascii="Times New Roman" w:eastAsia="Times New Roman" w:hAnsi="Times New Roman" w:cs="Times New Roman"/>
                <w:sz w:val="24"/>
                <w:szCs w:val="24"/>
                <w:lang w:eastAsia="fr-FR"/>
              </w:rPr>
            </w:pPr>
            <w:r w:rsidRPr="00936592">
              <w:rPr>
                <w:rFonts w:ascii="Comic Sans MS" w:eastAsia="Times New Roman" w:hAnsi="Comic Sans MS" w:cs="Times New Roman"/>
                <w:b/>
                <w:bCs/>
                <w:color w:val="000000"/>
                <w:sz w:val="24"/>
                <w:szCs w:val="24"/>
                <w:lang w:eastAsia="fr-FR"/>
              </w:rPr>
              <w:t>ATTESTATION</w:t>
            </w:r>
          </w:p>
          <w:p w:rsidR="00936592" w:rsidRPr="00936592" w:rsidRDefault="00936592" w:rsidP="00936592">
            <w:pPr>
              <w:spacing w:after="0" w:line="0" w:lineRule="atLeast"/>
              <w:jc w:val="center"/>
              <w:rPr>
                <w:rFonts w:ascii="Times New Roman" w:eastAsia="Times New Roman" w:hAnsi="Times New Roman" w:cs="Times New Roman"/>
                <w:sz w:val="24"/>
                <w:szCs w:val="24"/>
                <w:lang w:eastAsia="fr-FR"/>
              </w:rPr>
            </w:pPr>
            <w:r w:rsidRPr="00936592">
              <w:rPr>
                <w:rFonts w:ascii="Comic Sans MS" w:eastAsia="Times New Roman" w:hAnsi="Comic Sans MS" w:cs="Times New Roman"/>
                <w:b/>
                <w:bCs/>
                <w:color w:val="000000"/>
                <w:sz w:val="24"/>
                <w:szCs w:val="24"/>
                <w:lang w:eastAsia="fr-FR"/>
              </w:rPr>
              <w:t>EUROPRO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0" w:lineRule="atLeast"/>
              <w:jc w:val="center"/>
              <w:rPr>
                <w:rFonts w:ascii="Times New Roman" w:eastAsia="Times New Roman" w:hAnsi="Times New Roman" w:cs="Times New Roman"/>
                <w:sz w:val="24"/>
                <w:szCs w:val="24"/>
                <w:lang w:eastAsia="fr-FR"/>
              </w:rPr>
            </w:pPr>
            <w:r w:rsidRPr="00936592">
              <w:rPr>
                <w:rFonts w:ascii="Comic Sans MS" w:eastAsia="Times New Roman" w:hAnsi="Comic Sans MS" w:cs="Times New Roman"/>
                <w:b/>
                <w:bCs/>
                <w:color w:val="000000"/>
                <w:sz w:val="24"/>
                <w:szCs w:val="24"/>
                <w:lang w:eastAsia="fr-FR"/>
              </w:rPr>
              <w:t>SECTION EUROPEENNE</w:t>
            </w:r>
          </w:p>
        </w:tc>
      </w:tr>
      <w:tr w:rsidR="00936592" w:rsidRPr="00936592" w:rsidTr="0093659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0" w:lineRule="atLeast"/>
              <w:rPr>
                <w:rFonts w:ascii="Times New Roman" w:eastAsia="Times New Roman" w:hAnsi="Times New Roman" w:cs="Times New Roman"/>
                <w:sz w:val="24"/>
                <w:szCs w:val="24"/>
                <w:lang w:eastAsia="fr-FR"/>
              </w:rPr>
            </w:pPr>
            <w:r w:rsidRPr="00936592">
              <w:rPr>
                <w:rFonts w:ascii="Comic Sans MS" w:eastAsia="Times New Roman" w:hAnsi="Comic Sans MS" w:cs="Times New Roman"/>
                <w:b/>
                <w:bCs/>
                <w:color w:val="000000"/>
                <w:sz w:val="24"/>
                <w:szCs w:val="24"/>
                <w:lang w:eastAsia="fr-FR"/>
              </w:rPr>
              <w:t>OBJECTIFS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240" w:lineRule="auto"/>
              <w:rPr>
                <w:rFonts w:ascii="Times New Roman" w:eastAsia="Times New Roman" w:hAnsi="Times New Roman" w:cs="Times New Roman"/>
                <w:sz w:val="24"/>
                <w:szCs w:val="24"/>
                <w:lang w:eastAsia="fr-FR"/>
              </w:rPr>
            </w:pP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Valider les acquis des élèves dans leur activité professionnelle tournée vers un pays européen.</w:t>
            </w:r>
          </w:p>
          <w:p w:rsidR="00936592" w:rsidRPr="00936592" w:rsidRDefault="00936592" w:rsidP="00936592">
            <w:pPr>
              <w:spacing w:after="0" w:line="0" w:lineRule="atLeast"/>
              <w:rPr>
                <w:rFonts w:ascii="Times New Roman" w:eastAsia="Times New Roman" w:hAnsi="Times New Roman" w:cs="Times New Roman"/>
                <w:sz w:val="24"/>
                <w:szCs w:val="24"/>
                <w:lang w:eastAsia="fr-FR"/>
              </w:rPr>
            </w:pP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Mieux connaître la culture, l’histoire et la géographie d’un pays européen : l’Irlande.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240" w:lineRule="auto"/>
              <w:rPr>
                <w:rFonts w:ascii="Times New Roman" w:eastAsia="Times New Roman" w:hAnsi="Times New Roman" w:cs="Times New Roman"/>
                <w:sz w:val="24"/>
                <w:szCs w:val="24"/>
                <w:lang w:eastAsia="fr-FR"/>
              </w:rPr>
            </w:pP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Se familiariser avec la culture européenne.</w:t>
            </w:r>
          </w:p>
          <w:p w:rsidR="00936592" w:rsidRPr="00936592" w:rsidRDefault="00936592" w:rsidP="00936592">
            <w:pPr>
              <w:spacing w:after="0" w:line="240" w:lineRule="auto"/>
              <w:rPr>
                <w:rFonts w:ascii="Times New Roman" w:eastAsia="Times New Roman" w:hAnsi="Times New Roman" w:cs="Times New Roman"/>
                <w:sz w:val="24"/>
                <w:szCs w:val="24"/>
                <w:lang w:eastAsia="fr-FR"/>
              </w:rPr>
            </w:pP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Renforcer l’enseignement et la maîtrise de l’anglais</w:t>
            </w:r>
          </w:p>
          <w:p w:rsidR="00936592" w:rsidRPr="00936592" w:rsidRDefault="00936592" w:rsidP="00936592">
            <w:pPr>
              <w:spacing w:after="0" w:line="0" w:lineRule="atLeast"/>
              <w:rPr>
                <w:rFonts w:ascii="Times New Roman" w:eastAsia="Times New Roman" w:hAnsi="Times New Roman" w:cs="Times New Roman"/>
                <w:sz w:val="24"/>
                <w:szCs w:val="24"/>
                <w:lang w:eastAsia="fr-FR"/>
              </w:rPr>
            </w:pP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Développer les capacités de réflexion et d’ouverture de l’élève.</w:t>
            </w:r>
            <w:r>
              <w:rPr>
                <w:rFonts w:ascii="Times New Roman" w:eastAsia="Times New Roman" w:hAnsi="Times New Roman" w:cs="Times New Roman"/>
                <w:noProof/>
                <w:sz w:val="24"/>
                <w:szCs w:val="24"/>
                <w:lang w:eastAsia="fr-FR"/>
              </w:rPr>
              <w:drawing>
                <wp:inline distT="0" distB="0" distL="0" distR="0">
                  <wp:extent cx="9525" cy="457200"/>
                  <wp:effectExtent l="19050" t="0" r="9525" b="0"/>
                  <wp:docPr id="1" name="Image 1" descr="https://docs.google.com/drawings/u/0/d/slqhuVRQvTaIl4rwgxw4iJA/image?w=1&amp;h=48&amp;rev=1&amp;ac=1&amp;parent=1Xe1c1qgHYYWd73Sr7YxslhU_zHHL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0/d/slqhuVRQvTaIl4rwgxw4iJA/image?w=1&amp;h=48&amp;rev=1&amp;ac=1&amp;parent=1Xe1c1qgHYYWd73Sr7YxslhU_zHHLRes1"/>
                          <pic:cNvPicPr>
                            <a:picLocks noChangeAspect="1" noChangeArrowheads="1"/>
                          </pic:cNvPicPr>
                        </pic:nvPicPr>
                        <pic:blipFill>
                          <a:blip r:embed="rId4"/>
                          <a:srcRect/>
                          <a:stretch>
                            <a:fillRect/>
                          </a:stretch>
                        </pic:blipFill>
                        <pic:spPr bwMode="auto">
                          <a:xfrm>
                            <a:off x="0" y="0"/>
                            <a:ext cx="9525" cy="457200"/>
                          </a:xfrm>
                          <a:prstGeom prst="rect">
                            <a:avLst/>
                          </a:prstGeom>
                          <a:noFill/>
                          <a:ln w="9525">
                            <a:noFill/>
                            <a:miter lim="800000"/>
                            <a:headEnd/>
                            <a:tailEnd/>
                          </a:ln>
                        </pic:spPr>
                      </pic:pic>
                    </a:graphicData>
                  </a:graphic>
                </wp:inline>
              </w:drawing>
            </w:r>
          </w:p>
        </w:tc>
      </w:tr>
      <w:tr w:rsidR="00936592" w:rsidRPr="00936592" w:rsidTr="0093659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0" w:lineRule="atLeast"/>
              <w:rPr>
                <w:rFonts w:ascii="Times New Roman" w:eastAsia="Times New Roman" w:hAnsi="Times New Roman" w:cs="Times New Roman"/>
                <w:sz w:val="24"/>
                <w:szCs w:val="24"/>
                <w:lang w:eastAsia="fr-FR"/>
              </w:rPr>
            </w:pPr>
            <w:r w:rsidRPr="00936592">
              <w:rPr>
                <w:rFonts w:ascii="Comic Sans MS" w:eastAsia="Times New Roman" w:hAnsi="Comic Sans MS" w:cs="Times New Roman"/>
                <w:b/>
                <w:bCs/>
                <w:color w:val="000000"/>
                <w:sz w:val="24"/>
                <w:szCs w:val="24"/>
                <w:lang w:eastAsia="fr-FR"/>
              </w:rPr>
              <w:t>STAGES EN ENTREPRISE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240" w:lineRule="auto"/>
              <w:rPr>
                <w:rFonts w:ascii="Times New Roman" w:eastAsia="Times New Roman" w:hAnsi="Times New Roman" w:cs="Times New Roman"/>
                <w:sz w:val="24"/>
                <w:szCs w:val="24"/>
                <w:lang w:eastAsia="fr-FR"/>
              </w:rPr>
            </w:pP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Effectuer un stage de 4 semaines à         </w:t>
            </w: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Effectuer un stage en France</w:t>
            </w:r>
          </w:p>
          <w:p w:rsidR="00936592" w:rsidRPr="00936592" w:rsidRDefault="00936592" w:rsidP="00936592">
            <w:pPr>
              <w:spacing w:after="0" w:line="0" w:lineRule="atLeast"/>
              <w:rPr>
                <w:rFonts w:ascii="Times New Roman" w:eastAsia="Times New Roman" w:hAnsi="Times New Roman" w:cs="Times New Roman"/>
                <w:sz w:val="24"/>
                <w:szCs w:val="24"/>
                <w:lang w:eastAsia="fr-FR"/>
              </w:rPr>
            </w:pPr>
            <w:r w:rsidRPr="00936592">
              <w:rPr>
                <w:rFonts w:ascii="Comic Sans MS" w:eastAsia="Times New Roman" w:hAnsi="Comic Sans MS" w:cs="Times New Roman"/>
                <w:color w:val="000000"/>
                <w:sz w:val="18"/>
                <w:szCs w:val="18"/>
                <w:lang w:eastAsia="fr-FR"/>
              </w:rPr>
              <w:t>l’étranger dans le secteur de                        ou à l’étranger, qui sera  présenté     formation professionnelle de l’élève.             sous forme de rapport en anglais.</w:t>
            </w:r>
            <w:r>
              <w:rPr>
                <w:rFonts w:ascii="Times New Roman" w:eastAsia="Times New Roman" w:hAnsi="Times New Roman" w:cs="Times New Roman"/>
                <w:noProof/>
                <w:sz w:val="24"/>
                <w:szCs w:val="24"/>
                <w:lang w:eastAsia="fr-FR"/>
              </w:rPr>
              <w:drawing>
                <wp:inline distT="0" distB="0" distL="0" distR="0">
                  <wp:extent cx="9525" cy="114300"/>
                  <wp:effectExtent l="19050" t="0" r="9525" b="0"/>
                  <wp:docPr id="2" name="Image 2" descr="https://docs.google.com/drawings/u/0/d/svc5O8pxWmKjzEDNlrO_WyA/image?w=1&amp;h=12&amp;rev=1&amp;ac=1&amp;parent=1Xe1c1qgHYYWd73Sr7YxslhU_zHHL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u/0/d/svc5O8pxWmKjzEDNlrO_WyA/image?w=1&amp;h=12&amp;rev=1&amp;ac=1&amp;parent=1Xe1c1qgHYYWd73Sr7YxslhU_zHHLRes1"/>
                          <pic:cNvPicPr>
                            <a:picLocks noChangeAspect="1" noChangeArrowheads="1"/>
                          </pic:cNvPicPr>
                        </pic:nvPicPr>
                        <pic:blipFill>
                          <a:blip r:embed="rId5"/>
                          <a:srcRect/>
                          <a:stretch>
                            <a:fillRect/>
                          </a:stretch>
                        </pic:blipFill>
                        <pic:spPr bwMode="auto">
                          <a:xfrm>
                            <a:off x="0" y="0"/>
                            <a:ext cx="9525" cy="114300"/>
                          </a:xfrm>
                          <a:prstGeom prst="rect">
                            <a:avLst/>
                          </a:prstGeom>
                          <a:noFill/>
                          <a:ln w="9525">
                            <a:noFill/>
                            <a:miter lim="800000"/>
                            <a:headEnd/>
                            <a:tailEnd/>
                          </a:ln>
                        </pic:spPr>
                      </pic:pic>
                    </a:graphicData>
                  </a:graphic>
                </wp:inline>
              </w:drawing>
            </w:r>
          </w:p>
        </w:tc>
      </w:tr>
      <w:tr w:rsidR="00936592" w:rsidRPr="00936592" w:rsidTr="0093659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0" w:lineRule="atLeast"/>
              <w:rPr>
                <w:rFonts w:ascii="Times New Roman" w:eastAsia="Times New Roman" w:hAnsi="Times New Roman" w:cs="Times New Roman"/>
                <w:sz w:val="24"/>
                <w:szCs w:val="24"/>
                <w:lang w:eastAsia="fr-FR"/>
              </w:rPr>
            </w:pPr>
            <w:r w:rsidRPr="00936592">
              <w:rPr>
                <w:rFonts w:ascii="Comic Sans MS" w:eastAsia="Times New Roman" w:hAnsi="Comic Sans MS" w:cs="Times New Roman"/>
                <w:b/>
                <w:bCs/>
                <w:color w:val="000000"/>
                <w:sz w:val="24"/>
                <w:szCs w:val="24"/>
                <w:lang w:eastAsia="fr-FR"/>
              </w:rPr>
              <w:t>EVALUATION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240" w:lineRule="auto"/>
              <w:rPr>
                <w:rFonts w:ascii="Times New Roman" w:eastAsia="Times New Roman" w:hAnsi="Times New Roman" w:cs="Times New Roman"/>
                <w:sz w:val="24"/>
                <w:szCs w:val="24"/>
                <w:lang w:eastAsia="fr-FR"/>
              </w:rPr>
            </w:pP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Organisée par l’établissement scolaire à l’issue du stage à l’étranger.</w:t>
            </w:r>
          </w:p>
          <w:p w:rsidR="00936592" w:rsidRPr="00936592" w:rsidRDefault="00936592" w:rsidP="00936592">
            <w:pPr>
              <w:spacing w:after="0" w:line="240" w:lineRule="auto"/>
              <w:rPr>
                <w:rFonts w:ascii="Times New Roman" w:eastAsia="Times New Roman" w:hAnsi="Times New Roman" w:cs="Times New Roman"/>
                <w:sz w:val="24"/>
                <w:szCs w:val="24"/>
                <w:lang w:eastAsia="fr-FR"/>
              </w:rPr>
            </w:pP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Les élèves doivent rendre compte d’une activité professionnelle en rapport avec le stage effectué à l’étranger.</w:t>
            </w:r>
          </w:p>
          <w:p w:rsidR="00936592" w:rsidRPr="00936592" w:rsidRDefault="00936592" w:rsidP="00936592">
            <w:pPr>
              <w:spacing w:after="0" w:line="240" w:lineRule="auto"/>
              <w:rPr>
                <w:rFonts w:ascii="Times New Roman" w:eastAsia="Times New Roman" w:hAnsi="Times New Roman" w:cs="Times New Roman"/>
                <w:sz w:val="24"/>
                <w:szCs w:val="24"/>
                <w:lang w:eastAsia="fr-FR"/>
              </w:rPr>
            </w:pP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Déroulement de l’épreuve :</w:t>
            </w:r>
          </w:p>
          <w:p w:rsidR="00936592" w:rsidRPr="00936592" w:rsidRDefault="00936592" w:rsidP="00936592">
            <w:pPr>
              <w:spacing w:after="0" w:line="240" w:lineRule="auto"/>
              <w:ind w:left="360"/>
              <w:rPr>
                <w:rFonts w:ascii="Times New Roman" w:eastAsia="Times New Roman" w:hAnsi="Times New Roman" w:cs="Times New Roman"/>
                <w:sz w:val="24"/>
                <w:szCs w:val="24"/>
                <w:lang w:eastAsia="fr-FR"/>
              </w:rPr>
            </w:pPr>
            <w:r w:rsidRPr="00936592">
              <w:rPr>
                <w:rFonts w:ascii="Comic Sans MS" w:eastAsia="Times New Roman" w:hAnsi="Comic Sans MS" w:cs="Times New Roman"/>
                <w:color w:val="000000"/>
                <w:sz w:val="18"/>
                <w:szCs w:val="18"/>
                <w:lang w:eastAsia="fr-FR"/>
              </w:rPr>
              <w:t>- Présentation d’un dossier en rapport  avec le stage effectué, en anglais : 10 minutes.</w:t>
            </w:r>
          </w:p>
          <w:p w:rsidR="00936592" w:rsidRPr="00936592" w:rsidRDefault="00936592" w:rsidP="00936592">
            <w:pPr>
              <w:spacing w:after="0" w:line="0" w:lineRule="atLeast"/>
              <w:ind w:left="360"/>
              <w:rPr>
                <w:rFonts w:ascii="Times New Roman" w:eastAsia="Times New Roman" w:hAnsi="Times New Roman" w:cs="Times New Roman"/>
                <w:sz w:val="24"/>
                <w:szCs w:val="24"/>
                <w:lang w:eastAsia="fr-FR"/>
              </w:rPr>
            </w:pPr>
            <w:r w:rsidRPr="00936592">
              <w:rPr>
                <w:rFonts w:ascii="Comic Sans MS" w:eastAsia="Times New Roman" w:hAnsi="Comic Sans MS" w:cs="Times New Roman"/>
                <w:color w:val="000000"/>
                <w:sz w:val="18"/>
                <w:szCs w:val="18"/>
                <w:lang w:eastAsia="fr-FR"/>
              </w:rPr>
              <w:t>- Questions du jury sur le dossier : 10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240" w:lineRule="auto"/>
              <w:rPr>
                <w:rFonts w:ascii="Times New Roman" w:eastAsia="Times New Roman" w:hAnsi="Times New Roman" w:cs="Times New Roman"/>
                <w:sz w:val="24"/>
                <w:szCs w:val="24"/>
                <w:lang w:eastAsia="fr-FR"/>
              </w:rPr>
            </w:pP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Avoir obtenu la note de 12/20 à l’épreuve d’anglais à l’examen.</w:t>
            </w:r>
          </w:p>
          <w:p w:rsidR="00936592" w:rsidRPr="00936592" w:rsidRDefault="00936592" w:rsidP="00936592">
            <w:pPr>
              <w:spacing w:after="0" w:line="240" w:lineRule="auto"/>
              <w:rPr>
                <w:rFonts w:ascii="Times New Roman" w:eastAsia="Times New Roman" w:hAnsi="Times New Roman" w:cs="Times New Roman"/>
                <w:sz w:val="24"/>
                <w:szCs w:val="24"/>
                <w:lang w:eastAsia="fr-FR"/>
              </w:rPr>
            </w:pP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Avoir obtenu la note de 10/20 à l’évaluation spécifique (épreuve ne concernant que les élèves de la section européenne).</w:t>
            </w:r>
          </w:p>
          <w:p w:rsidR="00936592" w:rsidRPr="00936592" w:rsidRDefault="00936592" w:rsidP="00936592">
            <w:pPr>
              <w:spacing w:after="0" w:line="240" w:lineRule="auto"/>
              <w:rPr>
                <w:rFonts w:ascii="Times New Roman" w:eastAsia="Times New Roman" w:hAnsi="Times New Roman" w:cs="Times New Roman"/>
                <w:sz w:val="24"/>
                <w:szCs w:val="24"/>
                <w:lang w:eastAsia="fr-FR"/>
              </w:rPr>
            </w:pPr>
            <w:r w:rsidRPr="00936592">
              <w:rPr>
                <w:rFonts w:ascii="Symbol" w:eastAsia="Times New Roman" w:hAnsi="Symbol" w:cs="Times New Roman"/>
                <w:color w:val="000000"/>
                <w:sz w:val="18"/>
                <w:szCs w:val="18"/>
                <w:lang w:eastAsia="fr-FR"/>
              </w:rPr>
              <w:t>→</w:t>
            </w:r>
            <w:r w:rsidRPr="00936592">
              <w:rPr>
                <w:rFonts w:ascii="Comic Sans MS" w:eastAsia="Times New Roman" w:hAnsi="Comic Sans MS" w:cs="Times New Roman"/>
                <w:color w:val="000000"/>
                <w:sz w:val="18"/>
                <w:szCs w:val="18"/>
                <w:lang w:eastAsia="fr-FR"/>
              </w:rPr>
              <w:t xml:space="preserve"> Déroulement de l’évaluation spécifique :</w:t>
            </w:r>
          </w:p>
          <w:p w:rsidR="00936592" w:rsidRPr="00936592" w:rsidRDefault="00936592" w:rsidP="00936592">
            <w:pPr>
              <w:spacing w:after="0" w:line="240" w:lineRule="auto"/>
              <w:ind w:left="360"/>
              <w:rPr>
                <w:rFonts w:ascii="Times New Roman" w:eastAsia="Times New Roman" w:hAnsi="Times New Roman" w:cs="Times New Roman"/>
                <w:sz w:val="24"/>
                <w:szCs w:val="24"/>
                <w:lang w:eastAsia="fr-FR"/>
              </w:rPr>
            </w:pPr>
            <w:r w:rsidRPr="00936592">
              <w:rPr>
                <w:rFonts w:ascii="Comic Sans MS" w:eastAsia="Times New Roman" w:hAnsi="Comic Sans MS" w:cs="Times New Roman"/>
                <w:color w:val="000000"/>
                <w:sz w:val="18"/>
                <w:szCs w:val="18"/>
                <w:lang w:eastAsia="fr-FR"/>
              </w:rPr>
              <w:t>- 1. Epreuve orale = 80 % de la note finale. </w:t>
            </w:r>
          </w:p>
          <w:p w:rsidR="00936592" w:rsidRPr="00936592" w:rsidRDefault="00936592" w:rsidP="00936592">
            <w:pPr>
              <w:spacing w:after="0" w:line="0" w:lineRule="atLeast"/>
              <w:ind w:left="360"/>
              <w:rPr>
                <w:rFonts w:ascii="Times New Roman" w:eastAsia="Times New Roman" w:hAnsi="Times New Roman" w:cs="Times New Roman"/>
                <w:sz w:val="24"/>
                <w:szCs w:val="24"/>
                <w:lang w:eastAsia="fr-FR"/>
              </w:rPr>
            </w:pPr>
            <w:r w:rsidRPr="00936592">
              <w:rPr>
                <w:rFonts w:ascii="Comic Sans MS" w:eastAsia="Times New Roman" w:hAnsi="Comic Sans MS" w:cs="Times New Roman"/>
                <w:color w:val="000000"/>
                <w:sz w:val="18"/>
                <w:szCs w:val="18"/>
                <w:lang w:eastAsia="fr-FR"/>
              </w:rPr>
              <w:t>- 2. CCF = 20 % de la note finale.</w:t>
            </w:r>
          </w:p>
        </w:tc>
      </w:tr>
      <w:tr w:rsidR="00936592" w:rsidRPr="00936592" w:rsidTr="0093659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0" w:lineRule="atLeast"/>
              <w:rPr>
                <w:rFonts w:ascii="Times New Roman" w:eastAsia="Times New Roman" w:hAnsi="Times New Roman" w:cs="Times New Roman"/>
                <w:sz w:val="24"/>
                <w:szCs w:val="24"/>
                <w:lang w:eastAsia="fr-FR"/>
              </w:rPr>
            </w:pPr>
            <w:r w:rsidRPr="00936592">
              <w:rPr>
                <w:rFonts w:ascii="Comic Sans MS" w:eastAsia="Times New Roman" w:hAnsi="Comic Sans MS" w:cs="Times New Roman"/>
                <w:b/>
                <w:bCs/>
                <w:color w:val="000000"/>
                <w:sz w:val="24"/>
                <w:szCs w:val="24"/>
                <w:lang w:eastAsia="fr-FR"/>
              </w:rPr>
              <w:t>VALIDATION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0" w:lineRule="atLeast"/>
              <w:rPr>
                <w:rFonts w:ascii="Times New Roman" w:eastAsia="Times New Roman" w:hAnsi="Times New Roman" w:cs="Times New Roman"/>
                <w:sz w:val="24"/>
                <w:szCs w:val="24"/>
                <w:lang w:eastAsia="fr-FR"/>
              </w:rPr>
            </w:pPr>
            <w:r w:rsidRPr="00936592">
              <w:rPr>
                <w:rFonts w:ascii="Comic Sans MS" w:eastAsia="Times New Roman" w:hAnsi="Comic Sans MS" w:cs="Times New Roman"/>
                <w:color w:val="000000"/>
                <w:sz w:val="18"/>
                <w:szCs w:val="18"/>
                <w:lang w:eastAsia="fr-FR"/>
              </w:rPr>
              <w:t xml:space="preserve">Attestation </w:t>
            </w:r>
            <w:r w:rsidRPr="00936592">
              <w:rPr>
                <w:rFonts w:ascii="Comic Sans MS" w:eastAsia="Times New Roman" w:hAnsi="Comic Sans MS" w:cs="Times New Roman"/>
                <w:b/>
                <w:bCs/>
                <w:color w:val="000000"/>
                <w:sz w:val="18"/>
                <w:szCs w:val="18"/>
                <w:lang w:eastAsia="fr-FR"/>
              </w:rPr>
              <w:t>«</w:t>
            </w:r>
            <w:r w:rsidRPr="00936592">
              <w:rPr>
                <w:rFonts w:ascii="Comic Sans MS" w:eastAsia="Times New Roman" w:hAnsi="Comic Sans MS" w:cs="Times New Roman"/>
                <w:color w:val="000000"/>
                <w:sz w:val="18"/>
                <w:szCs w:val="18"/>
                <w:lang w:eastAsia="fr-FR"/>
              </w:rPr>
              <w:t> </w:t>
            </w:r>
            <w:proofErr w:type="spellStart"/>
            <w:r w:rsidRPr="00936592">
              <w:rPr>
                <w:rFonts w:ascii="Comic Sans MS" w:eastAsia="Times New Roman" w:hAnsi="Comic Sans MS" w:cs="Times New Roman"/>
                <w:b/>
                <w:bCs/>
                <w:color w:val="000000"/>
                <w:sz w:val="18"/>
                <w:szCs w:val="18"/>
                <w:lang w:eastAsia="fr-FR"/>
              </w:rPr>
              <w:t>Europro</w:t>
            </w:r>
            <w:proofErr w:type="spellEnd"/>
            <w:r w:rsidRPr="00936592">
              <w:rPr>
                <w:rFonts w:ascii="Comic Sans MS" w:eastAsia="Times New Roman" w:hAnsi="Comic Sans MS" w:cs="Times New Roman"/>
                <w:b/>
                <w:bCs/>
                <w:color w:val="000000"/>
                <w:sz w:val="18"/>
                <w:szCs w:val="18"/>
                <w:lang w:eastAsia="fr-FR"/>
              </w:rPr>
              <w:t xml:space="preserve"> » </w:t>
            </w:r>
            <w:r w:rsidRPr="00936592">
              <w:rPr>
                <w:rFonts w:ascii="Comic Sans MS" w:eastAsia="Times New Roman" w:hAnsi="Comic Sans MS" w:cs="Times New Roman"/>
                <w:color w:val="000000"/>
                <w:sz w:val="18"/>
                <w:szCs w:val="18"/>
                <w:lang w:eastAsia="fr-FR"/>
              </w:rPr>
              <w:t>jointe au diplôme.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6592" w:rsidRPr="00936592" w:rsidRDefault="00936592" w:rsidP="00936592">
            <w:pPr>
              <w:spacing w:after="0" w:line="0" w:lineRule="atLeast"/>
              <w:rPr>
                <w:rFonts w:ascii="Times New Roman" w:eastAsia="Times New Roman" w:hAnsi="Times New Roman" w:cs="Times New Roman"/>
                <w:sz w:val="24"/>
                <w:szCs w:val="24"/>
                <w:lang w:eastAsia="fr-FR"/>
              </w:rPr>
            </w:pPr>
            <w:r w:rsidRPr="00936592">
              <w:rPr>
                <w:rFonts w:ascii="Comic Sans MS" w:eastAsia="Times New Roman" w:hAnsi="Comic Sans MS" w:cs="Times New Roman"/>
                <w:color w:val="000000"/>
                <w:sz w:val="18"/>
                <w:szCs w:val="18"/>
                <w:lang w:eastAsia="fr-FR"/>
              </w:rPr>
              <w:t xml:space="preserve">Indication </w:t>
            </w:r>
            <w:r w:rsidRPr="00936592">
              <w:rPr>
                <w:rFonts w:ascii="Comic Sans MS" w:eastAsia="Times New Roman" w:hAnsi="Comic Sans MS" w:cs="Times New Roman"/>
                <w:b/>
                <w:bCs/>
                <w:color w:val="000000"/>
                <w:sz w:val="18"/>
                <w:szCs w:val="18"/>
                <w:lang w:eastAsia="fr-FR"/>
              </w:rPr>
              <w:t>« Section Européenne »</w:t>
            </w:r>
            <w:r w:rsidRPr="00936592">
              <w:rPr>
                <w:rFonts w:ascii="Comic Sans MS" w:eastAsia="Times New Roman" w:hAnsi="Comic Sans MS" w:cs="Times New Roman"/>
                <w:color w:val="000000"/>
                <w:sz w:val="18"/>
                <w:szCs w:val="18"/>
                <w:lang w:eastAsia="fr-FR"/>
              </w:rPr>
              <w:t xml:space="preserve"> portée sur le Baccalauréat Professionnel.</w:t>
            </w:r>
          </w:p>
        </w:tc>
      </w:tr>
    </w:tbl>
    <w:p w:rsidR="00936592" w:rsidRPr="00936592" w:rsidRDefault="00936592" w:rsidP="00936592">
      <w:pPr>
        <w:spacing w:after="240" w:line="240" w:lineRule="auto"/>
        <w:rPr>
          <w:rFonts w:ascii="Times New Roman" w:eastAsia="Times New Roman" w:hAnsi="Times New Roman" w:cs="Times New Roman"/>
          <w:sz w:val="24"/>
          <w:szCs w:val="24"/>
          <w:lang w:eastAsia="fr-FR"/>
        </w:rPr>
      </w:pPr>
    </w:p>
    <w:p w:rsidR="00936592" w:rsidRPr="00936592" w:rsidRDefault="00936592" w:rsidP="00936592">
      <w:pPr>
        <w:spacing w:after="0" w:line="240" w:lineRule="auto"/>
        <w:rPr>
          <w:rFonts w:ascii="Times New Roman" w:eastAsia="Times New Roman" w:hAnsi="Times New Roman" w:cs="Times New Roman"/>
          <w:sz w:val="24"/>
          <w:szCs w:val="24"/>
          <w:lang w:eastAsia="fr-FR"/>
        </w:rPr>
      </w:pPr>
      <w:r w:rsidRPr="00936592">
        <w:rPr>
          <w:rFonts w:ascii="Comic Sans MS" w:eastAsia="Times New Roman" w:hAnsi="Comic Sans MS" w:cs="Times New Roman"/>
          <w:color w:val="000000"/>
          <w:sz w:val="18"/>
          <w:szCs w:val="18"/>
          <w:lang w:eastAsia="fr-FR"/>
        </w:rPr>
        <w:t xml:space="preserve">En classe de terminale, sous réserve de l’obtention d’une subvention européenne, </w:t>
      </w:r>
      <w:r w:rsidRPr="00936592">
        <w:rPr>
          <w:rFonts w:ascii="Comic Sans MS" w:eastAsia="Times New Roman" w:hAnsi="Comic Sans MS" w:cs="Times New Roman"/>
          <w:b/>
          <w:bCs/>
          <w:color w:val="000000"/>
          <w:sz w:val="18"/>
          <w:szCs w:val="18"/>
          <w:lang w:eastAsia="fr-FR"/>
        </w:rPr>
        <w:t>les élèves effectueront un stage en</w:t>
      </w:r>
      <w:r w:rsidRPr="00936592">
        <w:rPr>
          <w:rFonts w:ascii="Comic Sans MS" w:eastAsia="Times New Roman" w:hAnsi="Comic Sans MS" w:cs="Times New Roman"/>
          <w:color w:val="000000"/>
          <w:sz w:val="18"/>
          <w:szCs w:val="18"/>
          <w:lang w:eastAsia="fr-FR"/>
        </w:rPr>
        <w:t xml:space="preserve"> </w:t>
      </w:r>
      <w:r w:rsidRPr="00936592">
        <w:rPr>
          <w:rFonts w:ascii="Comic Sans MS" w:eastAsia="Times New Roman" w:hAnsi="Comic Sans MS" w:cs="Times New Roman"/>
          <w:b/>
          <w:bCs/>
          <w:color w:val="000000"/>
          <w:sz w:val="18"/>
          <w:szCs w:val="18"/>
          <w:lang w:eastAsia="fr-FR"/>
        </w:rPr>
        <w:t>Irlande, à Galway, pendant un mois</w:t>
      </w:r>
      <w:r w:rsidRPr="00936592">
        <w:rPr>
          <w:rFonts w:ascii="Comic Sans MS" w:eastAsia="Times New Roman" w:hAnsi="Comic Sans MS" w:cs="Times New Roman"/>
          <w:color w:val="000000"/>
          <w:sz w:val="18"/>
          <w:szCs w:val="18"/>
          <w:lang w:eastAsia="fr-FR"/>
        </w:rPr>
        <w:t xml:space="preserve"> (sous réserve de la situation sanitaire) où ils seront placés dans des commerces qui ont l’habitude de prendre nos élèves en formation, accompagnés pendant tout le mois par 2 professeurs.</w:t>
      </w:r>
    </w:p>
    <w:p w:rsidR="00936592" w:rsidRDefault="00936592" w:rsidP="00936592">
      <w:pPr>
        <w:pStyle w:val="NormalWeb"/>
        <w:spacing w:before="0" w:beforeAutospacing="0" w:after="0" w:afterAutospacing="0"/>
      </w:pPr>
      <w:r>
        <w:rPr>
          <w:rFonts w:ascii="Comic Sans MS" w:hAnsi="Comic Sans MS"/>
          <w:b/>
          <w:bCs/>
          <w:color w:val="000000"/>
          <w:sz w:val="20"/>
          <w:szCs w:val="20"/>
        </w:rPr>
        <w:t>Pour les élèves souhaitant poursuivre leurs études après le Bac Professionnel</w:t>
      </w:r>
      <w:r>
        <w:rPr>
          <w:rFonts w:ascii="Comic Sans MS" w:hAnsi="Comic Sans MS"/>
          <w:color w:val="000000"/>
          <w:sz w:val="20"/>
          <w:szCs w:val="20"/>
        </w:rPr>
        <w:t xml:space="preserve"> (notamment en BTS) la section européenne est quasiment incontournable pour avoir un bon niveau d’anglais. Il s’agit d’un atout important pour être retenu dans certaines écoles après le Bac Professionnel ainsi que sur le CV lorsque l’élève cherchera du travail.</w:t>
      </w:r>
    </w:p>
    <w:p w:rsidR="00D7717A" w:rsidRDefault="00D7717A"/>
    <w:sectPr w:rsidR="00D7717A" w:rsidSect="00D771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592"/>
    <w:rsid w:val="0082566B"/>
    <w:rsid w:val="00936592"/>
    <w:rsid w:val="00D771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365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65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134300">
      <w:bodyDiv w:val="1"/>
      <w:marLeft w:val="0"/>
      <w:marRight w:val="0"/>
      <w:marTop w:val="0"/>
      <w:marBottom w:val="0"/>
      <w:divBdr>
        <w:top w:val="none" w:sz="0" w:space="0" w:color="auto"/>
        <w:left w:val="none" w:sz="0" w:space="0" w:color="auto"/>
        <w:bottom w:val="none" w:sz="0" w:space="0" w:color="auto"/>
        <w:right w:val="none" w:sz="0" w:space="0" w:color="auto"/>
      </w:divBdr>
      <w:divsChild>
        <w:div w:id="1983347892">
          <w:marLeft w:val="-70"/>
          <w:marRight w:val="0"/>
          <w:marTop w:val="0"/>
          <w:marBottom w:val="0"/>
          <w:divBdr>
            <w:top w:val="none" w:sz="0" w:space="0" w:color="auto"/>
            <w:left w:val="none" w:sz="0" w:space="0" w:color="auto"/>
            <w:bottom w:val="none" w:sz="0" w:space="0" w:color="auto"/>
            <w:right w:val="none" w:sz="0" w:space="0" w:color="auto"/>
          </w:divBdr>
        </w:div>
      </w:divsChild>
    </w:div>
    <w:div w:id="137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2165</Characters>
  <Application>Microsoft Office Word</Application>
  <DocSecurity>0</DocSecurity>
  <Lines>18</Lines>
  <Paragraphs>5</Paragraphs>
  <ScaleCrop>false</ScaleCrop>
  <Company>Hewlett-Packard Company</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emarduel</dc:creator>
  <cp:lastModifiedBy>emarduel</cp:lastModifiedBy>
  <cp:revision>1</cp:revision>
  <dcterms:created xsi:type="dcterms:W3CDTF">2021-02-22T15:01:00Z</dcterms:created>
  <dcterms:modified xsi:type="dcterms:W3CDTF">2021-02-22T15:08:00Z</dcterms:modified>
</cp:coreProperties>
</file>